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76" w:rsidRDefault="006C3576">
      <w:pPr>
        <w:pStyle w:val="Corpotesto"/>
        <w:spacing w:before="141"/>
        <w:rPr>
          <w:b/>
          <w:sz w:val="36"/>
        </w:rPr>
      </w:pPr>
    </w:p>
    <w:p w:rsidR="006C3576" w:rsidRDefault="00885A8D">
      <w:pPr>
        <w:ind w:left="65"/>
        <w:jc w:val="center"/>
        <w:rPr>
          <w:b/>
          <w:i/>
          <w:sz w:val="36"/>
        </w:rPr>
      </w:pPr>
      <w:r>
        <w:rPr>
          <w:b/>
          <w:i/>
          <w:sz w:val="36"/>
          <w:u w:val="single"/>
        </w:rPr>
        <w:t>VIAGGIO</w:t>
      </w:r>
      <w:r>
        <w:rPr>
          <w:b/>
          <w:i/>
          <w:spacing w:val="-3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DI ISTRUZIONE</w:t>
      </w:r>
      <w:r>
        <w:rPr>
          <w:b/>
          <w:i/>
          <w:spacing w:val="-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 xml:space="preserve">IN </w:t>
      </w:r>
      <w:r>
        <w:rPr>
          <w:b/>
          <w:i/>
          <w:spacing w:val="-2"/>
          <w:sz w:val="36"/>
          <w:u w:val="single"/>
        </w:rPr>
        <w:t>CAMPANIA</w:t>
      </w:r>
    </w:p>
    <w:p w:rsidR="006C3576" w:rsidRDefault="006C3576">
      <w:pPr>
        <w:pStyle w:val="Corpotesto"/>
        <w:rPr>
          <w:b/>
          <w:i/>
        </w:rPr>
      </w:pPr>
    </w:p>
    <w:p w:rsidR="006C3576" w:rsidRDefault="006C3576">
      <w:pPr>
        <w:pStyle w:val="Corpotesto"/>
        <w:spacing w:before="43"/>
        <w:rPr>
          <w:b/>
          <w:i/>
        </w:rPr>
      </w:pPr>
    </w:p>
    <w:p w:rsidR="006C3576" w:rsidRDefault="00885A8D">
      <w:pPr>
        <w:pStyle w:val="Titolo1"/>
        <w:rPr>
          <w:u w:val="none"/>
        </w:rPr>
      </w:pPr>
      <w:r>
        <w:t>1°</w:t>
      </w:r>
      <w:r>
        <w:rPr>
          <w:spacing w:val="-1"/>
        </w:rPr>
        <w:t xml:space="preserve"> </w:t>
      </w:r>
      <w:proofErr w:type="gramStart"/>
      <w:r>
        <w:t>GIORNO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MESSINA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PADULA</w:t>
      </w:r>
    </w:p>
    <w:p w:rsidR="006C3576" w:rsidRDefault="00885A8D">
      <w:pPr>
        <w:pStyle w:val="Corpotesto"/>
        <w:ind w:left="140" w:right="70"/>
        <w:jc w:val="both"/>
      </w:pPr>
      <w:r>
        <w:t>Raduno dei partecipanti alle ore 6.30. Imbarco sul pullman e partenza alle</w:t>
      </w:r>
      <w:r>
        <w:rPr>
          <w:spacing w:val="-1"/>
        </w:rPr>
        <w:t xml:space="preserve"> </w:t>
      </w:r>
      <w:r>
        <w:t>ore 6.45 per Padula. Arrivo e visita della Certosa di San Lorenzo con guida locale. Pranzo in Ristorante. Nel tardo pomeriggio trasferimento in Hotel e sistemazione, nelle camere riservate. Cena e pernottamento.</w:t>
      </w:r>
    </w:p>
    <w:p w:rsidR="006C3576" w:rsidRDefault="006C3576">
      <w:pPr>
        <w:pStyle w:val="Corpotesto"/>
        <w:spacing w:before="3"/>
      </w:pPr>
    </w:p>
    <w:p w:rsidR="006C3576" w:rsidRDefault="00885A8D">
      <w:pPr>
        <w:pStyle w:val="Titolo1"/>
        <w:rPr>
          <w:u w:val="none"/>
        </w:rPr>
      </w:pPr>
      <w:r>
        <w:t>2°</w:t>
      </w:r>
      <w:r>
        <w:rPr>
          <w:spacing w:val="-1"/>
        </w:rPr>
        <w:t xml:space="preserve"> </w:t>
      </w:r>
      <w:proofErr w:type="gramStart"/>
      <w:r>
        <w:t>GIORNO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NAPOLI</w:t>
      </w:r>
    </w:p>
    <w:p w:rsidR="006C3576" w:rsidRDefault="00885A8D">
      <w:pPr>
        <w:pStyle w:val="Corpotesto"/>
        <w:ind w:left="140" w:right="70"/>
        <w:jc w:val="both"/>
      </w:pPr>
      <w:r>
        <w:t>Prima</w:t>
      </w:r>
      <w:r>
        <w:rPr>
          <w:spacing w:val="80"/>
        </w:rPr>
        <w:t xml:space="preserve"> </w:t>
      </w:r>
      <w:r>
        <w:t>colazione.</w:t>
      </w:r>
      <w:r>
        <w:rPr>
          <w:spacing w:val="80"/>
        </w:rPr>
        <w:t xml:space="preserve"> </w:t>
      </w:r>
      <w:r>
        <w:t>Escursi</w:t>
      </w:r>
      <w:r>
        <w:t>one</w:t>
      </w:r>
      <w:r>
        <w:rPr>
          <w:spacing w:val="80"/>
        </w:rPr>
        <w:t xml:space="preserve"> </w:t>
      </w:r>
      <w:r>
        <w:t>giornata</w:t>
      </w:r>
      <w:r>
        <w:rPr>
          <w:spacing w:val="80"/>
        </w:rPr>
        <w:t xml:space="preserve"> </w:t>
      </w:r>
      <w:r>
        <w:t>intera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guida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Napoli,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potrà</w:t>
      </w:r>
      <w:r>
        <w:rPr>
          <w:spacing w:val="80"/>
        </w:rPr>
        <w:t xml:space="preserve"> </w:t>
      </w:r>
      <w:r>
        <w:t>ammirare</w:t>
      </w:r>
      <w:r>
        <w:rPr>
          <w:spacing w:val="80"/>
        </w:rPr>
        <w:t xml:space="preserve"> </w:t>
      </w:r>
      <w:r>
        <w:t>lo splendido</w:t>
      </w:r>
      <w:r>
        <w:rPr>
          <w:spacing w:val="-2"/>
        </w:rPr>
        <w:t xml:space="preserve"> </w:t>
      </w:r>
      <w:r>
        <w:t>Duomo, dove si conserva il Tesoro di San Gennaro, la famosa Spaccanapoli, la Galleria Umberto</w:t>
      </w:r>
      <w:r>
        <w:rPr>
          <w:spacing w:val="15"/>
        </w:rPr>
        <w:t xml:space="preserve"> </w:t>
      </w:r>
      <w:r>
        <w:t>I° classico</w:t>
      </w:r>
      <w:r>
        <w:rPr>
          <w:spacing w:val="15"/>
        </w:rPr>
        <w:t xml:space="preserve"> </w:t>
      </w:r>
      <w:r>
        <w:t>esempio di stile Liberty italiano, il Monastero di Santa Chiara, il Palazzo Reale,</w:t>
      </w:r>
      <w:r>
        <w:rPr>
          <w:spacing w:val="8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Teatro San Carlo e il maestoso Castel dell'Ovo. </w:t>
      </w:r>
      <w:r>
        <w:rPr>
          <w:i/>
        </w:rPr>
        <w:t>Pranzo in una Pizzeria caratteristica dove si potrà degustare la rinomata Pizza nap</w:t>
      </w:r>
      <w:bookmarkStart w:id="0" w:name="_GoBack"/>
      <w:bookmarkEnd w:id="0"/>
      <w:r>
        <w:rPr>
          <w:i/>
        </w:rPr>
        <w:t>oletana</w:t>
      </w:r>
      <w:r>
        <w:t>.</w:t>
      </w:r>
      <w:r>
        <w:rPr>
          <w:spacing w:val="40"/>
        </w:rPr>
        <w:t xml:space="preserve"> </w:t>
      </w:r>
      <w:r>
        <w:t>Rientro in serata in Hotel per</w:t>
      </w:r>
      <w:r>
        <w:t xml:space="preserve"> la cena e il pernottamento.</w:t>
      </w:r>
    </w:p>
    <w:p w:rsidR="006C3576" w:rsidRDefault="00885A8D">
      <w:pPr>
        <w:pStyle w:val="Titolo1"/>
        <w:spacing w:before="243" w:line="240" w:lineRule="auto"/>
        <w:rPr>
          <w:u w:val="none"/>
        </w:rPr>
      </w:pPr>
      <w:r>
        <w:t>3°</w:t>
      </w:r>
      <w:r>
        <w:rPr>
          <w:spacing w:val="-1"/>
        </w:rPr>
        <w:t xml:space="preserve"> </w:t>
      </w:r>
      <w:proofErr w:type="gramStart"/>
      <w:r>
        <w:t>GIORNO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POMPEI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TORRE DEL</w:t>
      </w:r>
      <w:r>
        <w:rPr>
          <w:spacing w:val="-1"/>
        </w:rPr>
        <w:t xml:space="preserve"> </w:t>
      </w:r>
      <w:r>
        <w:rPr>
          <w:spacing w:val="-4"/>
        </w:rPr>
        <w:t>GRECO</w:t>
      </w:r>
    </w:p>
    <w:p w:rsidR="006C3576" w:rsidRDefault="00885A8D">
      <w:pPr>
        <w:pStyle w:val="Corpotesto"/>
        <w:spacing w:before="55"/>
        <w:ind w:left="140" w:right="72"/>
        <w:jc w:val="both"/>
      </w:pPr>
      <w:r>
        <w:t>Prima colazione. In mattinata escursione a Pompei, per la visita con guida degli Scavi. Pranzo in Ristorante. Nel pomeriggio trasferimento a Torre del Greco, cittadina stretta tra il Vesuvio</w:t>
      </w:r>
      <w:r>
        <w:t xml:space="preserve"> e il mare divenuta per secoli centro della lavorazione del corallo, si potrà visitare una fabbrica per assistere alla lavorazione del prezioso materiale. Rientro in Hotel in serata. Cena e pernottamento.</w:t>
      </w:r>
    </w:p>
    <w:p w:rsidR="006C3576" w:rsidRDefault="006C3576">
      <w:pPr>
        <w:pStyle w:val="Corpotesto"/>
        <w:spacing w:before="5"/>
      </w:pPr>
    </w:p>
    <w:p w:rsidR="006C3576" w:rsidRDefault="00885A8D">
      <w:pPr>
        <w:pStyle w:val="Titolo1"/>
        <w:rPr>
          <w:u w:val="none"/>
        </w:rPr>
      </w:pPr>
      <w:r>
        <w:t>4°</w:t>
      </w:r>
      <w:r>
        <w:rPr>
          <w:spacing w:val="-1"/>
        </w:rPr>
        <w:t xml:space="preserve"> </w:t>
      </w:r>
      <w:proofErr w:type="gramStart"/>
      <w:r>
        <w:t>GIORNO :</w:t>
      </w:r>
      <w:proofErr w:type="gramEnd"/>
      <w:r>
        <w:rPr>
          <w:spacing w:val="-1"/>
        </w:rPr>
        <w:t xml:space="preserve"> </w:t>
      </w:r>
      <w:r>
        <w:t xml:space="preserve">CASERTA / </w:t>
      </w:r>
      <w:r>
        <w:rPr>
          <w:spacing w:val="-2"/>
        </w:rPr>
        <w:t>NAPOLI</w:t>
      </w:r>
    </w:p>
    <w:p w:rsidR="006C3576" w:rsidRDefault="00885A8D">
      <w:pPr>
        <w:pStyle w:val="Corpotesto"/>
        <w:ind w:left="140" w:right="70"/>
        <w:jc w:val="both"/>
      </w:pPr>
      <w:r>
        <w:t>Prima colazione. In m</w:t>
      </w:r>
      <w:r>
        <w:t>attinata trasferimento a Caserta, per la visita con guida della Reggia. Al termine passeggiata lungo i viali della Reggia, tra fontane e bellissime cascate. Pranzo in Ristorante. Nel pomeriggio tempo a disposizione a Napoli. Cena e pernottamento in Hotel.</w:t>
      </w:r>
    </w:p>
    <w:p w:rsidR="006C3576" w:rsidRDefault="006C3576">
      <w:pPr>
        <w:pStyle w:val="Corpotesto"/>
        <w:spacing w:before="3"/>
      </w:pPr>
    </w:p>
    <w:p w:rsidR="006C3576" w:rsidRDefault="00885A8D">
      <w:pPr>
        <w:pStyle w:val="Titolo1"/>
        <w:rPr>
          <w:u w:val="none"/>
        </w:rPr>
      </w:pPr>
      <w:r>
        <w:t>5°</w:t>
      </w:r>
      <w:r>
        <w:rPr>
          <w:spacing w:val="-1"/>
        </w:rPr>
        <w:t xml:space="preserve"> </w:t>
      </w:r>
      <w:proofErr w:type="gramStart"/>
      <w:r>
        <w:t>GIORNO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PAESTUM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MESSINA</w:t>
      </w:r>
    </w:p>
    <w:p w:rsidR="006C3576" w:rsidRDefault="00885A8D">
      <w:pPr>
        <w:pStyle w:val="Corpotesto"/>
        <w:ind w:left="140" w:right="69"/>
        <w:jc w:val="both"/>
      </w:pPr>
      <w:r>
        <w:t>Prima colazione, ritiro bagagli e partenza per Paestum. Arrivo e visita con guida degli scavi archeologici. Pranzo in Ristorante</w:t>
      </w:r>
      <w:r>
        <w:rPr>
          <w:b/>
        </w:rPr>
        <w:t xml:space="preserve">. </w:t>
      </w:r>
      <w:r>
        <w:t>Nel pomeriggio proseguimento per Messina dove l’arrivo è previsto per le ore 20.00 circa.</w:t>
      </w:r>
    </w:p>
    <w:p w:rsidR="006C3576" w:rsidRDefault="006C3576">
      <w:pPr>
        <w:pStyle w:val="Corpotesto"/>
      </w:pPr>
    </w:p>
    <w:p w:rsidR="006C3576" w:rsidRDefault="006C3576">
      <w:pPr>
        <w:pStyle w:val="Corpotesto"/>
        <w:spacing w:before="2"/>
      </w:pPr>
    </w:p>
    <w:sectPr w:rsidR="006C3576">
      <w:type w:val="continuous"/>
      <w:pgSz w:w="11910" w:h="16840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294B"/>
    <w:multiLevelType w:val="hybridMultilevel"/>
    <w:tmpl w:val="CD26C93A"/>
    <w:lvl w:ilvl="0" w:tplc="4FCA7404">
      <w:numFmt w:val="bullet"/>
      <w:lvlText w:val="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048066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41805A60">
      <w:numFmt w:val="bullet"/>
      <w:lvlText w:val="•"/>
      <w:lvlJc w:val="left"/>
      <w:pPr>
        <w:ind w:left="2412" w:hanging="361"/>
      </w:pPr>
      <w:rPr>
        <w:rFonts w:hint="default"/>
        <w:lang w:val="it-IT" w:eastAsia="en-US" w:bidi="ar-SA"/>
      </w:rPr>
    </w:lvl>
    <w:lvl w:ilvl="3" w:tplc="B1AA3B9E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6CDCAB30">
      <w:numFmt w:val="bullet"/>
      <w:lvlText w:val="•"/>
      <w:lvlJc w:val="left"/>
      <w:pPr>
        <w:ind w:left="4325" w:hanging="361"/>
      </w:pPr>
      <w:rPr>
        <w:rFonts w:hint="default"/>
        <w:lang w:val="it-IT" w:eastAsia="en-US" w:bidi="ar-SA"/>
      </w:rPr>
    </w:lvl>
    <w:lvl w:ilvl="5" w:tplc="D44E2A9C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114E27D0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C47662C2">
      <w:numFmt w:val="bullet"/>
      <w:lvlText w:val="•"/>
      <w:lvlJc w:val="left"/>
      <w:pPr>
        <w:ind w:left="7195" w:hanging="361"/>
      </w:pPr>
      <w:rPr>
        <w:rFonts w:hint="default"/>
        <w:lang w:val="it-IT" w:eastAsia="en-US" w:bidi="ar-SA"/>
      </w:rPr>
    </w:lvl>
    <w:lvl w:ilvl="8" w:tplc="0A6C292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76"/>
    <w:rsid w:val="006C3576"/>
    <w:rsid w:val="008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9D92-1DCB-430D-9742-BA2B268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7"/>
      <w:ind w:left="65" w:right="3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49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ITINERARIO N° 1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ITINERARIO N° 1</dc:title>
  <dc:creator>Lisciotto Santi Srl</dc:creator>
  <cp:lastModifiedBy>natale interdonato</cp:lastModifiedBy>
  <cp:revision>2</cp:revision>
  <dcterms:created xsi:type="dcterms:W3CDTF">2025-01-15T11:40:00Z</dcterms:created>
  <dcterms:modified xsi:type="dcterms:W3CDTF">2025-01-15T11:40:00Z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