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53" w:rsidRPr="00064553" w:rsidRDefault="00064553" w:rsidP="0006455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BB360C" w:rsidRPr="00BB360C" w:rsidRDefault="00BB360C" w:rsidP="00BB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XSpec="righ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1"/>
      </w:tblGrid>
      <w:tr w:rsidR="00BB360C" w:rsidRPr="00BB360C" w:rsidTr="00BD642C">
        <w:trPr>
          <w:trHeight w:val="1819"/>
        </w:trPr>
        <w:tc>
          <w:tcPr>
            <w:tcW w:w="6981" w:type="dxa"/>
          </w:tcPr>
          <w:p w:rsidR="00BB360C" w:rsidRPr="00BB360C" w:rsidRDefault="00BB360C" w:rsidP="00BB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0C">
              <w:rPr>
                <w:rFonts w:ascii="Times New Roman" w:hAnsi="Times New Roman" w:cs="Times New Roman"/>
                <w:sz w:val="24"/>
                <w:szCs w:val="24"/>
              </w:rPr>
              <w:t>ARCIDIOCESI DI MESSINA – LIPARI - S. LUCIA DEL MELA</w:t>
            </w:r>
          </w:p>
          <w:p w:rsidR="00BB360C" w:rsidRPr="00BB360C" w:rsidRDefault="00BB360C" w:rsidP="00BB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0C">
              <w:rPr>
                <w:rFonts w:ascii="Times New Roman" w:hAnsi="Times New Roman" w:cs="Times New Roman"/>
                <w:sz w:val="24"/>
                <w:szCs w:val="24"/>
              </w:rPr>
              <w:t>UFFICIO INSEGNAMENTO RELIGIONE CATTOLICA</w:t>
            </w:r>
          </w:p>
          <w:p w:rsidR="00BB360C" w:rsidRPr="00BB360C" w:rsidRDefault="00BB360C" w:rsidP="00BB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0C">
              <w:rPr>
                <w:rFonts w:ascii="Times New Roman" w:hAnsi="Times New Roman" w:cs="Times New Roman"/>
                <w:sz w:val="24"/>
                <w:szCs w:val="24"/>
              </w:rPr>
              <w:t>VIA GARIBALDI, 67 – TEL.090 / 6684222</w:t>
            </w:r>
          </w:p>
          <w:p w:rsidR="00BB360C" w:rsidRPr="00BB360C" w:rsidRDefault="00BB360C" w:rsidP="00BB360C">
            <w:pPr>
              <w:jc w:val="center"/>
            </w:pPr>
            <w:r w:rsidRPr="00BB360C">
              <w:rPr>
                <w:rFonts w:ascii="Times New Roman" w:hAnsi="Times New Roman" w:cs="Times New Roman"/>
                <w:sz w:val="24"/>
                <w:szCs w:val="24"/>
              </w:rPr>
              <w:t>Email: insegnantireligione@diocesimessina.it</w:t>
            </w:r>
          </w:p>
        </w:tc>
      </w:tr>
    </w:tbl>
    <w:p w:rsidR="00BB360C" w:rsidRPr="00BB360C" w:rsidRDefault="00BB360C" w:rsidP="00BB360C">
      <w:pPr>
        <w:spacing w:line="240" w:lineRule="auto"/>
        <w:jc w:val="both"/>
        <w:rPr>
          <w:sz w:val="28"/>
          <w:szCs w:val="28"/>
        </w:rPr>
      </w:pPr>
      <w:r w:rsidRPr="00BB360C">
        <w:rPr>
          <w:noProof/>
          <w:sz w:val="40"/>
          <w:szCs w:val="40"/>
        </w:rPr>
        <w:drawing>
          <wp:inline distT="0" distB="0" distL="0" distR="0" wp14:anchorId="571FF43A" wp14:editId="7FE92654">
            <wp:extent cx="1417955" cy="1381125"/>
            <wp:effectExtent l="0" t="0" r="0" b="0"/>
            <wp:docPr id="1" name="Immagine 1" descr="C:\Users\i.cucè2\Desktop\logoi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cucè2\Desktop\logoir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138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98B" w:rsidRDefault="00D6698B" w:rsidP="00BB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248" w:rsidRPr="00567637" w:rsidRDefault="00AE3248" w:rsidP="00AE324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Gent.mi Dirigenti Scolastici,</w:t>
      </w:r>
    </w:p>
    <w:p w:rsidR="00AE3248" w:rsidRPr="006A5D2F" w:rsidRDefault="00AE3248" w:rsidP="00AE324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D2F">
        <w:rPr>
          <w:rFonts w:ascii="Times New Roman" w:hAnsi="Times New Roman" w:cs="Times New Roman"/>
          <w:bCs/>
          <w:sz w:val="24"/>
          <w:szCs w:val="24"/>
        </w:rPr>
        <w:t xml:space="preserve">nell’ambito della formazione per gli Insegnanti di Religione </w:t>
      </w:r>
      <w:r>
        <w:rPr>
          <w:rFonts w:ascii="Times New Roman" w:hAnsi="Times New Roman" w:cs="Times New Roman"/>
          <w:bCs/>
          <w:sz w:val="24"/>
          <w:szCs w:val="24"/>
        </w:rPr>
        <w:t xml:space="preserve">si comunica che lunedì 13 novembre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p.v</w:t>
      </w:r>
      <w:proofErr w:type="spellEnd"/>
      <w:r w:rsidRPr="006A5D2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A61B1">
        <w:rPr>
          <w:rFonts w:ascii="Times New Roman" w:hAnsi="Times New Roman" w:cs="Times New Roman"/>
          <w:bCs/>
          <w:sz w:val="24"/>
          <w:szCs w:val="24"/>
        </w:rPr>
        <w:t>ci sarà,</w:t>
      </w:r>
      <w:r w:rsidR="000D7D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5D2F">
        <w:rPr>
          <w:rFonts w:ascii="Times New Roman" w:hAnsi="Times New Roman" w:cs="Times New Roman"/>
          <w:bCs/>
          <w:sz w:val="24"/>
          <w:szCs w:val="24"/>
        </w:rPr>
        <w:t xml:space="preserve">in collaborazione tra l’Ufficio IRC e la Consulta Diocesana delle Aggregazioni Laicali, </w:t>
      </w:r>
      <w:r>
        <w:rPr>
          <w:rFonts w:ascii="Times New Roman" w:hAnsi="Times New Roman" w:cs="Times New Roman"/>
          <w:bCs/>
          <w:sz w:val="24"/>
          <w:szCs w:val="24"/>
        </w:rPr>
        <w:t xml:space="preserve">l’annuale corso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di aggiornamento che </w:t>
      </w:r>
      <w:r w:rsidRPr="006A5D2F">
        <w:rPr>
          <w:rFonts w:ascii="Times New Roman" w:hAnsi="Times New Roman" w:cs="Times New Roman"/>
          <w:bCs/>
          <w:sz w:val="24"/>
          <w:szCs w:val="24"/>
        </w:rPr>
        <w:t xml:space="preserve">si terrà nei locali del Seminario </w:t>
      </w:r>
      <w:r w:rsidRPr="006A5D2F">
        <w:rPr>
          <w:rFonts w:ascii="Times New Roman" w:hAnsi="Times New Roman" w:cs="Times New Roman"/>
          <w:bCs/>
          <w:i/>
          <w:sz w:val="24"/>
          <w:szCs w:val="24"/>
        </w:rPr>
        <w:t>S. Pio X</w:t>
      </w:r>
      <w:r w:rsidRPr="006A5D2F">
        <w:rPr>
          <w:rFonts w:ascii="Times New Roman" w:hAnsi="Times New Roman" w:cs="Times New Roman"/>
          <w:bCs/>
          <w:sz w:val="24"/>
          <w:szCs w:val="24"/>
        </w:rPr>
        <w:t xml:space="preserve"> di Messina a partire dalle </w:t>
      </w:r>
      <w:r>
        <w:rPr>
          <w:rFonts w:ascii="Times New Roman" w:hAnsi="Times New Roman" w:cs="Times New Roman"/>
          <w:bCs/>
          <w:sz w:val="24"/>
          <w:szCs w:val="24"/>
        </w:rPr>
        <w:t xml:space="preserve">ore </w:t>
      </w:r>
      <w:r w:rsidRPr="006A5D2F">
        <w:rPr>
          <w:rFonts w:ascii="Times New Roman" w:hAnsi="Times New Roman" w:cs="Times New Roman"/>
          <w:bCs/>
          <w:sz w:val="24"/>
          <w:szCs w:val="24"/>
        </w:rPr>
        <w:t>15:00.</w:t>
      </w:r>
    </w:p>
    <w:p w:rsidR="00AE3248" w:rsidRPr="00AD0972" w:rsidRDefault="00AE3248" w:rsidP="00AE324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E3248" w:rsidRPr="00822A97" w:rsidRDefault="00AE3248" w:rsidP="00AE3248">
      <w:pPr>
        <w:spacing w:after="0" w:line="288" w:lineRule="auto"/>
        <w:jc w:val="center"/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</w:pPr>
      <w:r w:rsidRPr="00822A97"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>Un tesoro in vasi di creta</w:t>
      </w:r>
      <w:r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 xml:space="preserve"> (2 </w:t>
      </w:r>
      <w:proofErr w:type="spellStart"/>
      <w:r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>Cor</w:t>
      </w:r>
      <w:proofErr w:type="spellEnd"/>
      <w:r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>. 4, 7a)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E3248" w:rsidTr="00AE3248">
        <w:tc>
          <w:tcPr>
            <w:tcW w:w="1555" w:type="dxa"/>
          </w:tcPr>
          <w:p w:rsidR="00AE3248" w:rsidRDefault="00AE3248" w:rsidP="00413B14">
            <w:pPr>
              <w:spacing w:line="288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15:00</w:t>
            </w:r>
          </w:p>
        </w:tc>
        <w:tc>
          <w:tcPr>
            <w:tcW w:w="8073" w:type="dxa"/>
          </w:tcPr>
          <w:p w:rsidR="00AE3248" w:rsidRDefault="00AE3248" w:rsidP="00413B14">
            <w:pPr>
              <w:spacing w:line="288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Accoglienza e registrazione.</w:t>
            </w:r>
          </w:p>
        </w:tc>
      </w:tr>
      <w:tr w:rsidR="00AE3248" w:rsidTr="00AE3248">
        <w:tc>
          <w:tcPr>
            <w:tcW w:w="1555" w:type="dxa"/>
          </w:tcPr>
          <w:p w:rsidR="00AE3248" w:rsidRDefault="00AE3248" w:rsidP="00413B14">
            <w:pPr>
              <w:spacing w:line="288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15:30</w:t>
            </w:r>
          </w:p>
        </w:tc>
        <w:tc>
          <w:tcPr>
            <w:tcW w:w="8073" w:type="dxa"/>
          </w:tcPr>
          <w:p w:rsidR="00AE3248" w:rsidRDefault="00AE3248" w:rsidP="00413B14">
            <w:pPr>
              <w:spacing w:line="288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Saluto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Tindaro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Cocivera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Vicario Episcopale per l’Apostolato dei Laici.</w:t>
            </w:r>
          </w:p>
        </w:tc>
      </w:tr>
      <w:tr w:rsidR="00AE3248" w:rsidTr="00AE3248">
        <w:tc>
          <w:tcPr>
            <w:tcW w:w="1555" w:type="dxa"/>
          </w:tcPr>
          <w:p w:rsidR="00AE3248" w:rsidRDefault="00AE3248" w:rsidP="00413B14">
            <w:pPr>
              <w:spacing w:line="288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15: 45</w:t>
            </w:r>
          </w:p>
        </w:tc>
        <w:tc>
          <w:tcPr>
            <w:tcW w:w="8073" w:type="dxa"/>
          </w:tcPr>
          <w:p w:rsidR="00AE3248" w:rsidRDefault="00AE3248" w:rsidP="00413B14">
            <w:pPr>
              <w:spacing w:line="288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Saluto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Nino Andriolo, Direttore dell’Ufficio IRC.</w:t>
            </w:r>
          </w:p>
        </w:tc>
      </w:tr>
      <w:tr w:rsidR="00AE3248" w:rsidTr="00AE3248">
        <w:tc>
          <w:tcPr>
            <w:tcW w:w="1555" w:type="dxa"/>
          </w:tcPr>
          <w:p w:rsidR="00AE3248" w:rsidRDefault="00AE3248" w:rsidP="00413B14">
            <w:pPr>
              <w:spacing w:line="288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16: 00</w:t>
            </w:r>
          </w:p>
        </w:tc>
        <w:tc>
          <w:tcPr>
            <w:tcW w:w="8073" w:type="dxa"/>
          </w:tcPr>
          <w:p w:rsidR="00AE3248" w:rsidRDefault="00AE3248" w:rsidP="00413B14">
            <w:pPr>
              <w:spacing w:line="288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Tavola rotonda. A colloquio con:</w:t>
            </w:r>
          </w:p>
          <w:p w:rsidR="00AE3248" w:rsidRPr="000F0DC3" w:rsidRDefault="00AE3248" w:rsidP="00AE3248">
            <w:pPr>
              <w:pStyle w:val="Paragrafoelenco"/>
              <w:numPr>
                <w:ilvl w:val="0"/>
                <w:numId w:val="2"/>
              </w:numPr>
              <w:spacing w:after="0" w:line="288" w:lineRule="auto"/>
              <w:ind w:left="397" w:hanging="397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Stello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Vadalà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0DC3">
              <w:rPr>
                <w:rFonts w:ascii="Times New Roman" w:hAnsi="Times New Roman" w:cs="Times New Roman"/>
                <w:sz w:val="24"/>
                <w:szCs w:val="24"/>
              </w:rPr>
              <w:t>Direttore dell'Ufficio Scolastico Provinciale di Messina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248" w:rsidRPr="001C3E30" w:rsidRDefault="00AE3248" w:rsidP="00AE3248">
            <w:pPr>
              <w:pStyle w:val="Paragrafoelenco"/>
              <w:numPr>
                <w:ilvl w:val="0"/>
                <w:numId w:val="2"/>
              </w:numPr>
              <w:spacing w:after="0" w:line="288" w:lineRule="auto"/>
              <w:ind w:left="397" w:hanging="397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C3E30">
              <w:rPr>
                <w:rFonts w:ascii="Times New Roman" w:hAnsi="Times New Roman" w:cs="Times New Roman"/>
                <w:sz w:val="24"/>
                <w:szCs w:val="24"/>
              </w:rPr>
              <w:t xml:space="preserve">Dott.ssa Maria Francesca </w:t>
            </w:r>
            <w:proofErr w:type="spellStart"/>
            <w:r w:rsidRPr="001C3E30">
              <w:rPr>
                <w:rFonts w:ascii="Times New Roman" w:hAnsi="Times New Roman" w:cs="Times New Roman"/>
                <w:sz w:val="24"/>
                <w:szCs w:val="24"/>
              </w:rPr>
              <w:t>Pricoco</w:t>
            </w:r>
            <w:proofErr w:type="spellEnd"/>
            <w:r w:rsidRPr="001C3E30">
              <w:rPr>
                <w:rFonts w:ascii="Times New Roman" w:hAnsi="Times New Roman" w:cs="Times New Roman"/>
                <w:sz w:val="24"/>
                <w:szCs w:val="24"/>
              </w:rPr>
              <w:t>, Presidente del Tribunale di Minorenni di Messina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E30">
              <w:rPr>
                <w:rFonts w:ascii="Times New Roman" w:hAnsi="Times New Roman" w:cs="Times New Roman"/>
                <w:sz w:val="24"/>
                <w:szCs w:val="24"/>
              </w:rPr>
              <w:t xml:space="preserve"> già Presidente dell'Associazione Italiana Magistrati Minori e Famiglia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248" w:rsidRDefault="00AE3248" w:rsidP="00AE3248">
            <w:pPr>
              <w:pStyle w:val="Paragrafoelenco"/>
              <w:numPr>
                <w:ilvl w:val="0"/>
                <w:numId w:val="2"/>
              </w:numPr>
              <w:spacing w:after="0" w:line="288" w:lineRule="auto"/>
              <w:ind w:left="397" w:hanging="397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C3E30">
              <w:rPr>
                <w:rFonts w:ascii="Times New Roman" w:hAnsi="Times New Roman" w:cs="Times New Roman"/>
                <w:sz w:val="24"/>
                <w:szCs w:val="24"/>
              </w:rPr>
              <w:t>Dott. Angelo Fabio Costantino, psicologo clinico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–psicoterapeuta già garante dell’infanzia e dell’adolescenza del Comune di Messina.</w:t>
            </w:r>
          </w:p>
          <w:p w:rsidR="00AE3248" w:rsidRPr="000F0DC3" w:rsidRDefault="00AE3248" w:rsidP="00413B14">
            <w:pPr>
              <w:spacing w:line="288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Moderatrice: 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Currò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Segretaria Generale della Consulta delle Aggregazioni Laicali</w:t>
            </w:r>
          </w:p>
        </w:tc>
      </w:tr>
      <w:tr w:rsidR="00AE3248" w:rsidTr="00AE3248">
        <w:tc>
          <w:tcPr>
            <w:tcW w:w="1555" w:type="dxa"/>
          </w:tcPr>
          <w:p w:rsidR="00AE3248" w:rsidRDefault="00AE3248" w:rsidP="00413B14">
            <w:pPr>
              <w:spacing w:line="288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17: 15</w:t>
            </w:r>
          </w:p>
        </w:tc>
        <w:tc>
          <w:tcPr>
            <w:tcW w:w="8073" w:type="dxa"/>
          </w:tcPr>
          <w:p w:rsidR="00AE3248" w:rsidRDefault="00AE3248" w:rsidP="00413B14">
            <w:pPr>
              <w:spacing w:line="288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 w:rsidR="00AE3248" w:rsidTr="00AE3248">
        <w:tc>
          <w:tcPr>
            <w:tcW w:w="1555" w:type="dxa"/>
          </w:tcPr>
          <w:p w:rsidR="00AE3248" w:rsidRDefault="00AE3248" w:rsidP="00413B14">
            <w:pPr>
              <w:spacing w:line="288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17: 45</w:t>
            </w:r>
          </w:p>
        </w:tc>
        <w:tc>
          <w:tcPr>
            <w:tcW w:w="8073" w:type="dxa"/>
          </w:tcPr>
          <w:p w:rsidR="00AE3248" w:rsidRDefault="00AE3248" w:rsidP="00413B14">
            <w:pPr>
              <w:spacing w:line="288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Dibattito con l’assemblea</w:t>
            </w:r>
          </w:p>
        </w:tc>
      </w:tr>
      <w:tr w:rsidR="00AE3248" w:rsidTr="00AE3248">
        <w:tc>
          <w:tcPr>
            <w:tcW w:w="1555" w:type="dxa"/>
          </w:tcPr>
          <w:p w:rsidR="00AE3248" w:rsidRDefault="00AE3248" w:rsidP="00413B14">
            <w:pPr>
              <w:spacing w:line="288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18</w:t>
            </w:r>
            <w:r w:rsidRPr="00FA6752">
              <w:rPr>
                <w:rFonts w:ascii="Times New Roman" w:hAnsi="Times New Roman" w:cs="Times New Roman"/>
                <w:sz w:val="24"/>
                <w:szCs w:val="24"/>
              </w:rPr>
              <w:t>: 45</w:t>
            </w:r>
          </w:p>
        </w:tc>
        <w:tc>
          <w:tcPr>
            <w:tcW w:w="8073" w:type="dxa"/>
          </w:tcPr>
          <w:p w:rsidR="00AE3248" w:rsidRDefault="00AE3248" w:rsidP="00413B14">
            <w:pPr>
              <w:spacing w:line="288" w:lineRule="auto"/>
              <w:jc w:val="both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Aggregazioni laicali: Relazione dei gruppi di lavoro</w:t>
            </w:r>
            <w:r w:rsidRPr="00BD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Dispersione scolastica, Giovani, B</w:t>
            </w:r>
            <w:r w:rsidRPr="00BD368D">
              <w:rPr>
                <w:rFonts w:ascii="Times New Roman" w:hAnsi="Times New Roman" w:cs="Times New Roman"/>
                <w:i/>
                <w:sz w:val="24"/>
                <w:szCs w:val="24"/>
              </w:rPr>
              <w:t>ellezza</w:t>
            </w:r>
          </w:p>
          <w:p w:rsidR="00AE3248" w:rsidRPr="00BD368D" w:rsidRDefault="00AE3248" w:rsidP="00413B14">
            <w:pPr>
              <w:spacing w:line="288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Quali prospettive?</w:t>
            </w:r>
          </w:p>
        </w:tc>
      </w:tr>
      <w:tr w:rsidR="00AE3248" w:rsidTr="00AE3248">
        <w:tc>
          <w:tcPr>
            <w:tcW w:w="1555" w:type="dxa"/>
          </w:tcPr>
          <w:p w:rsidR="00AE3248" w:rsidRDefault="00AE3248" w:rsidP="00413B14">
            <w:pPr>
              <w:spacing w:line="288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19: 15</w:t>
            </w:r>
          </w:p>
        </w:tc>
        <w:tc>
          <w:tcPr>
            <w:tcW w:w="8073" w:type="dxa"/>
          </w:tcPr>
          <w:p w:rsidR="00AE3248" w:rsidRDefault="00AE3248" w:rsidP="00413B14">
            <w:pPr>
              <w:spacing w:line="288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Conclusione e saluti</w:t>
            </w:r>
          </w:p>
        </w:tc>
      </w:tr>
    </w:tbl>
    <w:p w:rsidR="00AE3248" w:rsidRPr="00AD0972" w:rsidRDefault="00AE3248" w:rsidP="00AE324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E3248" w:rsidRPr="00AD0972" w:rsidRDefault="00AE3248" w:rsidP="00AE324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E3248" w:rsidRDefault="00AE3248" w:rsidP="00AE3248">
      <w:pPr>
        <w:spacing w:after="0" w:line="288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Diac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Nino Andriolo</w:t>
      </w:r>
    </w:p>
    <w:p w:rsidR="00AE3248" w:rsidRDefault="00AE3248" w:rsidP="00AE3248">
      <w:pPr>
        <w:spacing w:after="0" w:line="288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(Direttore dell’Ufficio I.R.C.)</w:t>
      </w:r>
    </w:p>
    <w:p w:rsidR="00AE3248" w:rsidRPr="00AD0972" w:rsidRDefault="00AE3248" w:rsidP="00AE324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AE3248" w:rsidRPr="00AD0972" w:rsidSect="00635DDC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D36"/>
    <w:multiLevelType w:val="hybridMultilevel"/>
    <w:tmpl w:val="8D58DE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515DB"/>
    <w:multiLevelType w:val="hybridMultilevel"/>
    <w:tmpl w:val="F02A2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99"/>
    <w:rsid w:val="00027B90"/>
    <w:rsid w:val="000470B6"/>
    <w:rsid w:val="00064553"/>
    <w:rsid w:val="000B54D5"/>
    <w:rsid w:val="000D7D3A"/>
    <w:rsid w:val="00132EAA"/>
    <w:rsid w:val="0013321E"/>
    <w:rsid w:val="00136CE5"/>
    <w:rsid w:val="001800E8"/>
    <w:rsid w:val="001A4BAC"/>
    <w:rsid w:val="001A62C0"/>
    <w:rsid w:val="001C1555"/>
    <w:rsid w:val="00206409"/>
    <w:rsid w:val="00216ED6"/>
    <w:rsid w:val="00224BD0"/>
    <w:rsid w:val="00234E6E"/>
    <w:rsid w:val="002C67FB"/>
    <w:rsid w:val="002D1923"/>
    <w:rsid w:val="00325180"/>
    <w:rsid w:val="00342CFD"/>
    <w:rsid w:val="003548D4"/>
    <w:rsid w:val="003B69BF"/>
    <w:rsid w:val="003D14E1"/>
    <w:rsid w:val="003D3CE9"/>
    <w:rsid w:val="00424653"/>
    <w:rsid w:val="0046343D"/>
    <w:rsid w:val="004E2F09"/>
    <w:rsid w:val="0050597C"/>
    <w:rsid w:val="00525B45"/>
    <w:rsid w:val="005424F7"/>
    <w:rsid w:val="005A61B1"/>
    <w:rsid w:val="005C2D0C"/>
    <w:rsid w:val="00607FBC"/>
    <w:rsid w:val="00632DF6"/>
    <w:rsid w:val="00634675"/>
    <w:rsid w:val="0067724F"/>
    <w:rsid w:val="00685CAC"/>
    <w:rsid w:val="006C27F8"/>
    <w:rsid w:val="00732435"/>
    <w:rsid w:val="007526D2"/>
    <w:rsid w:val="007A29CB"/>
    <w:rsid w:val="007B512E"/>
    <w:rsid w:val="007D2531"/>
    <w:rsid w:val="0081543D"/>
    <w:rsid w:val="00857E90"/>
    <w:rsid w:val="00872699"/>
    <w:rsid w:val="0089112C"/>
    <w:rsid w:val="008974D7"/>
    <w:rsid w:val="008D01FF"/>
    <w:rsid w:val="008F6A77"/>
    <w:rsid w:val="0093153B"/>
    <w:rsid w:val="00943AAB"/>
    <w:rsid w:val="009E26A9"/>
    <w:rsid w:val="009E4CEA"/>
    <w:rsid w:val="009F07B0"/>
    <w:rsid w:val="009F2806"/>
    <w:rsid w:val="00AE0A25"/>
    <w:rsid w:val="00AE3248"/>
    <w:rsid w:val="00B10F46"/>
    <w:rsid w:val="00B27832"/>
    <w:rsid w:val="00B451B4"/>
    <w:rsid w:val="00B7306E"/>
    <w:rsid w:val="00B85E08"/>
    <w:rsid w:val="00BB360C"/>
    <w:rsid w:val="00BE235E"/>
    <w:rsid w:val="00C74E6D"/>
    <w:rsid w:val="00C805C0"/>
    <w:rsid w:val="00C87A6F"/>
    <w:rsid w:val="00CB07FA"/>
    <w:rsid w:val="00CE21E4"/>
    <w:rsid w:val="00D31989"/>
    <w:rsid w:val="00D5162A"/>
    <w:rsid w:val="00D6698B"/>
    <w:rsid w:val="00D94431"/>
    <w:rsid w:val="00DA25BB"/>
    <w:rsid w:val="00DE2215"/>
    <w:rsid w:val="00DF0DBB"/>
    <w:rsid w:val="00E311FF"/>
    <w:rsid w:val="00E54D59"/>
    <w:rsid w:val="00E622EF"/>
    <w:rsid w:val="00E6328B"/>
    <w:rsid w:val="00E87D28"/>
    <w:rsid w:val="00EB0D58"/>
    <w:rsid w:val="00EC43A4"/>
    <w:rsid w:val="00ED3AF8"/>
    <w:rsid w:val="00F15B5E"/>
    <w:rsid w:val="00F87A7F"/>
    <w:rsid w:val="00F936BD"/>
    <w:rsid w:val="00F9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DC99B-5D73-43EE-8E6D-5F4FB2F9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pacing w:val="106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435"/>
    <w:pPr>
      <w:spacing w:after="200" w:line="276" w:lineRule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27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637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96376"/>
    <w:pPr>
      <w:spacing w:after="0" w:line="240" w:lineRule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0470B6"/>
    <w:pPr>
      <w:spacing w:after="0" w:line="240" w:lineRule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6C27F8"/>
    <w:rPr>
      <w:rFonts w:eastAsia="Times New Roman"/>
      <w:bCs w:val="0"/>
      <w:spacing w:val="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C27F8"/>
    <w:pPr>
      <w:spacing w:after="0" w:line="240" w:lineRule="auto"/>
      <w:ind w:right="113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C27F8"/>
    <w:rPr>
      <w:rFonts w:eastAsia="Times New Roman"/>
      <w:bCs w:val="0"/>
      <w:spacing w:val="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C27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C27F8"/>
    <w:rPr>
      <w:rFonts w:eastAsia="Times New Roman"/>
      <w:bCs w:val="0"/>
      <w:spacing w:val="0"/>
      <w:lang w:eastAsia="it-IT"/>
    </w:rPr>
  </w:style>
  <w:style w:type="paragraph" w:styleId="Paragrafoelenco">
    <w:name w:val="List Paragraph"/>
    <w:basedOn w:val="Normale"/>
    <w:uiPriority w:val="34"/>
    <w:qFormat/>
    <w:rsid w:val="00AE324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Cucè2</dc:creator>
  <cp:keywords/>
  <dc:description/>
  <cp:lastModifiedBy>Utente</cp:lastModifiedBy>
  <cp:revision>2</cp:revision>
  <cp:lastPrinted>2023-09-01T09:58:00Z</cp:lastPrinted>
  <dcterms:created xsi:type="dcterms:W3CDTF">2023-11-09T08:39:00Z</dcterms:created>
  <dcterms:modified xsi:type="dcterms:W3CDTF">2023-11-09T08:39:00Z</dcterms:modified>
</cp:coreProperties>
</file>